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AB" w:rsidRPr="00186D29" w:rsidRDefault="009562AB" w:rsidP="003E682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 w:right="-1"/>
        <w:rPr>
          <w:rFonts w:ascii="Times New Roman" w:hAnsi="Times New Roman" w:cs="Times New Roman"/>
          <w:spacing w:val="-1"/>
          <w:sz w:val="28"/>
          <w:szCs w:val="28"/>
        </w:rPr>
      </w:pPr>
      <w:r w:rsidRPr="00186D29">
        <w:rPr>
          <w:rFonts w:ascii="Times New Roman" w:hAnsi="Times New Roman" w:cs="Times New Roman"/>
          <w:spacing w:val="-1"/>
          <w:sz w:val="28"/>
          <w:szCs w:val="28"/>
        </w:rPr>
        <w:t>УТВЕРЖДЕНО</w:t>
      </w:r>
    </w:p>
    <w:p w:rsidR="003E6820" w:rsidRDefault="009562AB" w:rsidP="003E682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pacing w:val="-1"/>
          <w:sz w:val="28"/>
          <w:szCs w:val="28"/>
        </w:rPr>
      </w:pPr>
      <w:r w:rsidRPr="00186D29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 президиума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562AB" w:rsidRPr="00186D29" w:rsidRDefault="009562AB" w:rsidP="003E682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Гродненского </w:t>
      </w:r>
      <w:r w:rsidRPr="00186D29">
        <w:rPr>
          <w:rFonts w:ascii="Times New Roman" w:hAnsi="Times New Roman" w:cs="Times New Roman"/>
          <w:spacing w:val="-1"/>
          <w:sz w:val="28"/>
          <w:szCs w:val="28"/>
        </w:rPr>
        <w:t>городского комитета Белорусского профсоюза</w:t>
      </w:r>
      <w:r w:rsidRPr="00186D29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186D29">
        <w:rPr>
          <w:rFonts w:ascii="Times New Roman" w:hAnsi="Times New Roman" w:cs="Times New Roman"/>
          <w:spacing w:val="-1"/>
          <w:sz w:val="28"/>
          <w:szCs w:val="28"/>
        </w:rPr>
        <w:t xml:space="preserve">работников образования и науки </w:t>
      </w:r>
    </w:p>
    <w:p w:rsidR="009562AB" w:rsidRPr="00186D29" w:rsidRDefault="009562AB" w:rsidP="003E682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pacing w:val="-1"/>
          <w:sz w:val="28"/>
          <w:szCs w:val="28"/>
        </w:rPr>
      </w:pPr>
      <w:r w:rsidRPr="00186D29">
        <w:rPr>
          <w:rFonts w:ascii="Times New Roman" w:hAnsi="Times New Roman" w:cs="Times New Roman"/>
          <w:spacing w:val="-1"/>
          <w:sz w:val="28"/>
          <w:szCs w:val="28"/>
        </w:rPr>
        <w:t xml:space="preserve">13.12.2021 №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200</w:t>
      </w:r>
    </w:p>
    <w:p w:rsidR="009562AB" w:rsidRPr="00186D29" w:rsidRDefault="009562AB" w:rsidP="003E682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</w:tblGrid>
      <w:tr w:rsidR="009562AB" w:rsidRPr="00186D29" w:rsidTr="009562AB">
        <w:tc>
          <w:tcPr>
            <w:tcW w:w="3794" w:type="dxa"/>
          </w:tcPr>
          <w:p w:rsidR="009562AB" w:rsidRPr="00186D29" w:rsidRDefault="009562AB" w:rsidP="004808F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186D29">
              <w:rPr>
                <w:sz w:val="28"/>
                <w:szCs w:val="28"/>
              </w:rPr>
              <w:t xml:space="preserve">ПОЛОЖЕНИЕ </w:t>
            </w:r>
          </w:p>
          <w:p w:rsidR="009562AB" w:rsidRPr="00186D29" w:rsidRDefault="009562AB" w:rsidP="004808F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186D29">
              <w:rPr>
                <w:sz w:val="28"/>
                <w:szCs w:val="28"/>
              </w:rPr>
              <w:t xml:space="preserve">о Молодежном Совете Гродненской городской организации  Белорусского профсоюза работников образования и науки </w:t>
            </w:r>
          </w:p>
          <w:p w:rsidR="009562AB" w:rsidRPr="00186D29" w:rsidRDefault="009562AB" w:rsidP="004808F4">
            <w:pPr>
              <w:pStyle w:val="20"/>
              <w:shd w:val="clear" w:color="auto" w:fill="auto"/>
              <w:spacing w:after="0" w:line="240" w:lineRule="auto"/>
              <w:ind w:right="3680" w:firstLine="0"/>
              <w:jc w:val="left"/>
              <w:rPr>
                <w:sz w:val="28"/>
                <w:szCs w:val="28"/>
              </w:rPr>
            </w:pPr>
          </w:p>
        </w:tc>
      </w:tr>
    </w:tbl>
    <w:p w:rsidR="009562AB" w:rsidRPr="00186D29" w:rsidRDefault="009562AB" w:rsidP="009562AB">
      <w:pPr>
        <w:pStyle w:val="20"/>
        <w:shd w:val="clear" w:color="auto" w:fill="auto"/>
        <w:spacing w:after="0" w:line="240" w:lineRule="auto"/>
        <w:ind w:left="20" w:firstLine="0"/>
        <w:jc w:val="center"/>
        <w:rPr>
          <w:sz w:val="28"/>
          <w:szCs w:val="28"/>
        </w:rPr>
      </w:pPr>
      <w:r w:rsidRPr="00186D29">
        <w:rPr>
          <w:sz w:val="28"/>
          <w:szCs w:val="28"/>
        </w:rPr>
        <w:t>О</w:t>
      </w:r>
      <w:r w:rsidRPr="00186D29">
        <w:rPr>
          <w:color w:val="000000"/>
          <w:sz w:val="28"/>
          <w:szCs w:val="28"/>
          <w:lang w:bidi="ru-RU"/>
        </w:rPr>
        <w:t>бщие положения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 xml:space="preserve">Молодежный Совет </w:t>
      </w:r>
      <w:r w:rsidRPr="00186D29">
        <w:rPr>
          <w:sz w:val="28"/>
          <w:szCs w:val="28"/>
        </w:rPr>
        <w:t xml:space="preserve">Гродненской городской организации  Белорусского профсоюза работников </w:t>
      </w:r>
      <w:r w:rsidRPr="00186D29">
        <w:rPr>
          <w:color w:val="000000"/>
          <w:sz w:val="28"/>
          <w:szCs w:val="28"/>
          <w:lang w:bidi="ru-RU"/>
        </w:rPr>
        <w:t xml:space="preserve">(далее - Молодежный Совет) создается решением Президиума </w:t>
      </w:r>
      <w:r w:rsidRPr="00186D29">
        <w:rPr>
          <w:sz w:val="28"/>
          <w:szCs w:val="28"/>
        </w:rPr>
        <w:t xml:space="preserve">Гродненского городского комитета Белорусского профсоюза работников образования и науки (далее Гродненский городской комитет) </w:t>
      </w:r>
      <w:r w:rsidRPr="00186D29">
        <w:rPr>
          <w:color w:val="000000"/>
          <w:sz w:val="28"/>
          <w:szCs w:val="28"/>
          <w:lang w:bidi="ru-RU"/>
        </w:rPr>
        <w:t xml:space="preserve">в соответствии с Уставом </w:t>
      </w:r>
      <w:r w:rsidRPr="00186D29">
        <w:rPr>
          <w:sz w:val="28"/>
          <w:szCs w:val="28"/>
        </w:rPr>
        <w:t xml:space="preserve">Белорусского профессионального союза работников образования и науки </w:t>
      </w:r>
      <w:r w:rsidRPr="00186D29">
        <w:rPr>
          <w:color w:val="000000"/>
          <w:sz w:val="28"/>
          <w:szCs w:val="28"/>
          <w:lang w:bidi="ru-RU"/>
        </w:rPr>
        <w:t>.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after="0" w:line="240" w:lineRule="auto"/>
        <w:rPr>
          <w:sz w:val="28"/>
          <w:szCs w:val="28"/>
        </w:rPr>
      </w:pPr>
      <w:r w:rsidRPr="00186D29">
        <w:rPr>
          <w:sz w:val="28"/>
          <w:szCs w:val="28"/>
        </w:rPr>
        <w:t xml:space="preserve">Молодежный Совет </w:t>
      </w:r>
      <w:r w:rsidRPr="00186D29">
        <w:rPr>
          <w:spacing w:val="-1"/>
          <w:sz w:val="28"/>
          <w:szCs w:val="28"/>
        </w:rPr>
        <w:t>является коллегиальным совещательным и консульт</w:t>
      </w:r>
      <w:r w:rsidRPr="00186D29">
        <w:rPr>
          <w:spacing w:val="-1"/>
          <w:sz w:val="28"/>
          <w:szCs w:val="28"/>
        </w:rPr>
        <w:t>а</w:t>
      </w:r>
      <w:r w:rsidRPr="00186D29">
        <w:rPr>
          <w:spacing w:val="-1"/>
          <w:sz w:val="28"/>
          <w:szCs w:val="28"/>
        </w:rPr>
        <w:t>тивным органом по вопросам молодежной политики, созданным при Гродненском городском комитете Профсоюза работников образования и науки.</w:t>
      </w:r>
      <w:r w:rsidRPr="00186D29">
        <w:rPr>
          <w:color w:val="FF0000"/>
          <w:spacing w:val="-1"/>
          <w:sz w:val="28"/>
          <w:szCs w:val="28"/>
        </w:rPr>
        <w:t xml:space="preserve"> 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815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 xml:space="preserve">Молодежный Совет в своей деятельности руководствуется Конституцией Республики Беларусь, законодательством Республики Беларусь, Уставом </w:t>
      </w:r>
      <w:r w:rsidRPr="00186D29">
        <w:rPr>
          <w:sz w:val="28"/>
          <w:szCs w:val="28"/>
        </w:rPr>
        <w:t>Белорусского профессионального союза работников образования и науки</w:t>
      </w:r>
      <w:r w:rsidRPr="00186D29">
        <w:rPr>
          <w:color w:val="000000"/>
          <w:sz w:val="28"/>
          <w:szCs w:val="28"/>
          <w:lang w:bidi="ru-RU"/>
        </w:rPr>
        <w:t xml:space="preserve">, решением руководящих и рабочих органов </w:t>
      </w:r>
      <w:r w:rsidRPr="00186D29">
        <w:rPr>
          <w:sz w:val="28"/>
          <w:szCs w:val="28"/>
        </w:rPr>
        <w:t xml:space="preserve">Белорусского профессионального союза работников образования и науки, иными </w:t>
      </w:r>
      <w:r w:rsidRPr="00186D29">
        <w:rPr>
          <w:color w:val="000000"/>
          <w:sz w:val="28"/>
          <w:szCs w:val="28"/>
          <w:lang w:bidi="ru-RU"/>
        </w:rPr>
        <w:t>локальными нормативными, правовыми актами и настоящим Положением.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Деятельность Молодежного Совета основывается на принципах справедливости, солидарности, добровольности, равноправия, самоуправления, законности и гласности обсуждения и решения вопросов.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 xml:space="preserve">Деятельность Молодежного Совета подотчетна и подконтрольна Президиуму </w:t>
      </w:r>
      <w:r w:rsidRPr="00186D29">
        <w:rPr>
          <w:sz w:val="28"/>
          <w:szCs w:val="28"/>
        </w:rPr>
        <w:t>Гродненского городского комитета</w:t>
      </w:r>
      <w:r w:rsidRPr="00186D29">
        <w:rPr>
          <w:color w:val="000000"/>
          <w:sz w:val="28"/>
          <w:szCs w:val="28"/>
          <w:lang w:bidi="ru-RU"/>
        </w:rPr>
        <w:t>.</w:t>
      </w:r>
    </w:p>
    <w:p w:rsidR="009562AB" w:rsidRPr="00186D29" w:rsidRDefault="009562AB" w:rsidP="009562AB">
      <w:pPr>
        <w:pStyle w:val="20"/>
        <w:shd w:val="clear" w:color="auto" w:fill="auto"/>
        <w:spacing w:after="0" w:line="240" w:lineRule="auto"/>
        <w:ind w:left="1260" w:firstLine="0"/>
        <w:jc w:val="center"/>
        <w:rPr>
          <w:sz w:val="28"/>
          <w:szCs w:val="28"/>
        </w:rPr>
      </w:pPr>
    </w:p>
    <w:p w:rsidR="009562AB" w:rsidRPr="00186D29" w:rsidRDefault="009562AB" w:rsidP="009562AB">
      <w:pPr>
        <w:pStyle w:val="20"/>
        <w:shd w:val="clear" w:color="auto" w:fill="auto"/>
        <w:spacing w:after="0" w:line="240" w:lineRule="auto"/>
        <w:ind w:left="1260" w:firstLine="0"/>
        <w:jc w:val="center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Основные цели, задачи и направления деятельности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815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Основн</w:t>
      </w:r>
      <w:r w:rsidRPr="00186D29">
        <w:rPr>
          <w:sz w:val="28"/>
          <w:szCs w:val="28"/>
        </w:rPr>
        <w:t>ой целью</w:t>
      </w:r>
      <w:r w:rsidRPr="00186D29">
        <w:rPr>
          <w:color w:val="000000"/>
          <w:sz w:val="28"/>
          <w:szCs w:val="28"/>
          <w:lang w:bidi="ru-RU"/>
        </w:rPr>
        <w:t xml:space="preserve"> деятельности Молодежного Совета являются:</w:t>
      </w:r>
    </w:p>
    <w:p w:rsidR="009562AB" w:rsidRPr="00186D29" w:rsidRDefault="009562AB" w:rsidP="009562AB">
      <w:pPr>
        <w:pStyle w:val="20"/>
        <w:numPr>
          <w:ilvl w:val="1"/>
          <w:numId w:val="1"/>
        </w:numPr>
        <w:shd w:val="clear" w:color="auto" w:fill="auto"/>
        <w:tabs>
          <w:tab w:val="left" w:pos="973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привлечение рабочей молодежи к активной профсоюзной деятельности;</w:t>
      </w:r>
      <w:r w:rsidRPr="00186D29">
        <w:rPr>
          <w:sz w:val="28"/>
          <w:szCs w:val="28"/>
        </w:rPr>
        <w:t xml:space="preserve"> </w:t>
      </w:r>
      <w:r w:rsidRPr="00186D29">
        <w:rPr>
          <w:color w:val="000000"/>
          <w:sz w:val="28"/>
          <w:szCs w:val="28"/>
          <w:lang w:bidi="ru-RU"/>
        </w:rPr>
        <w:t>укрепление и развитие сотрудничества, изучение и распространение опыта работы с молодежью членских организ</w:t>
      </w:r>
      <w:r w:rsidRPr="00186D29">
        <w:rPr>
          <w:sz w:val="28"/>
          <w:szCs w:val="28"/>
        </w:rPr>
        <w:t>аций ФПБ, их молодежных советов;</w:t>
      </w:r>
    </w:p>
    <w:p w:rsidR="009562AB" w:rsidRPr="00186D29" w:rsidRDefault="009562AB" w:rsidP="009562AB">
      <w:pPr>
        <w:pStyle w:val="20"/>
        <w:numPr>
          <w:ilvl w:val="1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оказание правовой, организационно-методической и консультативной поддержки в работе с молодежью;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Для достижения целей Молодежный Совет осуществляет следующие задачи:</w:t>
      </w:r>
    </w:p>
    <w:p w:rsidR="009562AB" w:rsidRPr="00186D29" w:rsidRDefault="009562AB" w:rsidP="009562AB">
      <w:pPr>
        <w:pStyle w:val="20"/>
        <w:numPr>
          <w:ilvl w:val="1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lastRenderedPageBreak/>
        <w:t>представление интересов молодежи в органах государственной власти и управления;</w:t>
      </w:r>
    </w:p>
    <w:p w:rsidR="009562AB" w:rsidRPr="00186D29" w:rsidRDefault="009562AB" w:rsidP="009562AB">
      <w:pPr>
        <w:pStyle w:val="20"/>
        <w:numPr>
          <w:ilvl w:val="1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sz w:val="28"/>
          <w:szCs w:val="28"/>
        </w:rPr>
        <w:t xml:space="preserve"> активизация работы по обучению и подготовке профсоюзных кадров и актива из числа молодежи, участие в формировании кадрового резерва выборного профсоюзного актива;</w:t>
      </w:r>
    </w:p>
    <w:p w:rsidR="009562AB" w:rsidRPr="00186D29" w:rsidRDefault="009562AB" w:rsidP="009562AB">
      <w:pPr>
        <w:pStyle w:val="20"/>
        <w:numPr>
          <w:ilvl w:val="1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sz w:val="28"/>
          <w:szCs w:val="28"/>
        </w:rPr>
        <w:t>выработка рекомендаций для внесения предложений в проекты законодательных актов по расширению прав и гарантий молодежи на учебу, труд, достойную заработную плату, жилье, оздоровление, полноценный отдых и досуг;</w:t>
      </w:r>
    </w:p>
    <w:p w:rsidR="009562AB" w:rsidRPr="00186D29" w:rsidRDefault="009562AB" w:rsidP="009562AB">
      <w:pPr>
        <w:pStyle w:val="20"/>
        <w:numPr>
          <w:ilvl w:val="1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sz w:val="28"/>
          <w:szCs w:val="28"/>
        </w:rPr>
        <w:t>содействие социальному, культурному, духовному и физическому развитию, воспитанию и образованию молодежи, реализации общественно значимых инициатив, использованию инновационного потенциала молодежи в интересах развития профессионального союза и самой молодежи;</w:t>
      </w:r>
    </w:p>
    <w:p w:rsidR="009562AB" w:rsidRPr="00186D29" w:rsidRDefault="009562AB" w:rsidP="009562AB">
      <w:pPr>
        <w:pStyle w:val="20"/>
        <w:numPr>
          <w:ilvl w:val="1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sz w:val="28"/>
          <w:szCs w:val="28"/>
        </w:rPr>
        <w:t>мотивация профсоюзного членства среди молодежи путем формирования образа профессионального</w:t>
      </w:r>
      <w:r w:rsidRPr="00186D29">
        <w:rPr>
          <w:color w:val="FF0000"/>
          <w:sz w:val="28"/>
          <w:szCs w:val="28"/>
        </w:rPr>
        <w:t xml:space="preserve"> </w:t>
      </w:r>
      <w:r w:rsidRPr="00186D29">
        <w:rPr>
          <w:sz w:val="28"/>
          <w:szCs w:val="28"/>
        </w:rPr>
        <w:t>союза</w:t>
      </w:r>
      <w:r w:rsidRPr="00186D29">
        <w:rPr>
          <w:color w:val="FF0000"/>
          <w:sz w:val="28"/>
          <w:szCs w:val="28"/>
        </w:rPr>
        <w:t xml:space="preserve"> </w:t>
      </w:r>
      <w:r w:rsidRPr="00186D29">
        <w:rPr>
          <w:sz w:val="28"/>
          <w:szCs w:val="28"/>
        </w:rPr>
        <w:t>как престижной и сильной организации, реально способной защитить трудовые, социальные и иные права молодежи.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Основными направлениями деятельности Молодежного Совета является:</w:t>
      </w:r>
    </w:p>
    <w:p w:rsidR="009562AB" w:rsidRPr="00186D29" w:rsidRDefault="009562AB" w:rsidP="009562AB">
      <w:pPr>
        <w:pStyle w:val="20"/>
        <w:numPr>
          <w:ilvl w:val="1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 xml:space="preserve">взаимодействие с членскими организациями и организационными структурами </w:t>
      </w:r>
      <w:r w:rsidRPr="00186D29">
        <w:rPr>
          <w:sz w:val="28"/>
          <w:szCs w:val="28"/>
        </w:rPr>
        <w:t xml:space="preserve">ФПБ, общественными объединениями  </w:t>
      </w:r>
      <w:r w:rsidRPr="00186D29">
        <w:rPr>
          <w:color w:val="000000"/>
          <w:sz w:val="28"/>
          <w:szCs w:val="28"/>
          <w:lang w:bidi="ru-RU"/>
        </w:rPr>
        <w:t>органами государственной власти и управления, международными организациями, средствами массовой информации и иными организациями в сфере молодежной политики;</w:t>
      </w:r>
    </w:p>
    <w:p w:rsidR="009562AB" w:rsidRPr="00186D29" w:rsidRDefault="009562AB" w:rsidP="009562AB">
      <w:pPr>
        <w:pStyle w:val="20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60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сбор, обработка, анализ и распространение информации о положении различных категорий молодежи, их проблемах и интересующих вопросах, а также о способах и вариантах их решения;</w:t>
      </w:r>
    </w:p>
    <w:p w:rsidR="009562AB" w:rsidRPr="00186D29" w:rsidRDefault="009562AB" w:rsidP="009562AB">
      <w:pPr>
        <w:pStyle w:val="20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60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организация и проведение форумов, слетов, конференций, семинаров, «круглых столов» по актуальным проблемам молодежи;</w:t>
      </w:r>
    </w:p>
    <w:p w:rsidR="009562AB" w:rsidRPr="00186D29" w:rsidRDefault="009562AB" w:rsidP="009562AB">
      <w:pPr>
        <w:pStyle w:val="20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60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оказание организационной и методической поддержки в проведении конкурсов профессионального мастерства среди молодежи;</w:t>
      </w:r>
    </w:p>
    <w:p w:rsidR="009562AB" w:rsidRPr="00186D29" w:rsidRDefault="009562AB" w:rsidP="009562AB">
      <w:pPr>
        <w:pStyle w:val="20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60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содействие представительству и продвижению молодежи в выборных профсоюзных органах;</w:t>
      </w:r>
    </w:p>
    <w:p w:rsidR="009562AB" w:rsidRPr="00186D29" w:rsidRDefault="009562AB" w:rsidP="009562AB">
      <w:pPr>
        <w:pStyle w:val="20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60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вовлечение молодежи в члены профсоюз</w:t>
      </w:r>
      <w:r>
        <w:rPr>
          <w:sz w:val="28"/>
          <w:szCs w:val="28"/>
        </w:rPr>
        <w:t>а</w:t>
      </w:r>
      <w:r w:rsidRPr="00186D29">
        <w:rPr>
          <w:color w:val="000000"/>
          <w:sz w:val="28"/>
          <w:szCs w:val="28"/>
          <w:lang w:bidi="ru-RU"/>
        </w:rPr>
        <w:t>, формирование мотивации профсоюзного членства и стимулов для работы в профсоюзных органах.</w:t>
      </w:r>
    </w:p>
    <w:p w:rsidR="009562AB" w:rsidRPr="00186D29" w:rsidRDefault="009562AB" w:rsidP="009562AB">
      <w:pPr>
        <w:pStyle w:val="20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</w:p>
    <w:p w:rsidR="009562AB" w:rsidRPr="00186D29" w:rsidRDefault="009562AB" w:rsidP="009562AB">
      <w:pPr>
        <w:pStyle w:val="20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Структура, состав и порядок формирования</w:t>
      </w:r>
    </w:p>
    <w:p w:rsidR="009562AB" w:rsidRPr="00186D29" w:rsidRDefault="009562AB" w:rsidP="009562AB">
      <w:pPr>
        <w:pStyle w:val="20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60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Молодежный Совет формируется из числа</w:t>
      </w:r>
      <w:r w:rsidRPr="00186D29">
        <w:rPr>
          <w:sz w:val="28"/>
          <w:szCs w:val="28"/>
        </w:rPr>
        <w:t xml:space="preserve"> </w:t>
      </w:r>
      <w:r w:rsidRPr="00186D29">
        <w:rPr>
          <w:color w:val="000000"/>
          <w:sz w:val="28"/>
          <w:szCs w:val="28"/>
          <w:lang w:bidi="ru-RU"/>
        </w:rPr>
        <w:t>представ</w:t>
      </w:r>
      <w:r w:rsidRPr="00186D29">
        <w:rPr>
          <w:sz w:val="28"/>
          <w:szCs w:val="28"/>
        </w:rPr>
        <w:t>ите</w:t>
      </w:r>
      <w:r w:rsidRPr="00186D29">
        <w:rPr>
          <w:color w:val="000000"/>
          <w:sz w:val="28"/>
          <w:szCs w:val="28"/>
          <w:lang w:bidi="ru-RU"/>
        </w:rPr>
        <w:t>ле</w:t>
      </w:r>
      <w:r w:rsidRPr="00186D29">
        <w:rPr>
          <w:sz w:val="28"/>
          <w:szCs w:val="28"/>
        </w:rPr>
        <w:t>й работающей молодежи</w:t>
      </w:r>
      <w:r w:rsidRPr="00186D29">
        <w:rPr>
          <w:color w:val="000000"/>
          <w:sz w:val="28"/>
          <w:szCs w:val="28"/>
          <w:lang w:bidi="ru-RU"/>
        </w:rPr>
        <w:t xml:space="preserve"> </w:t>
      </w:r>
      <w:r w:rsidRPr="00186D29">
        <w:rPr>
          <w:sz w:val="28"/>
          <w:szCs w:val="28"/>
        </w:rPr>
        <w:t>пер</w:t>
      </w:r>
      <w:r>
        <w:rPr>
          <w:sz w:val="28"/>
          <w:szCs w:val="28"/>
        </w:rPr>
        <w:t xml:space="preserve">вичных профсоюзных организаций </w:t>
      </w:r>
      <w:r w:rsidRPr="00186D29">
        <w:rPr>
          <w:sz w:val="28"/>
          <w:szCs w:val="28"/>
        </w:rPr>
        <w:t>учреждений образования города, а также наиболее активных членов профсоюза .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60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 xml:space="preserve">Членом Молодежного Совета может быть гражданин Республики Беларусь в возрасте от </w:t>
      </w:r>
      <w:r w:rsidRPr="00186D29">
        <w:rPr>
          <w:sz w:val="28"/>
          <w:szCs w:val="28"/>
        </w:rPr>
        <w:t>18</w:t>
      </w:r>
      <w:r w:rsidRPr="00186D29">
        <w:rPr>
          <w:color w:val="000000"/>
          <w:sz w:val="28"/>
          <w:szCs w:val="28"/>
          <w:lang w:bidi="ru-RU"/>
        </w:rPr>
        <w:t xml:space="preserve"> до </w:t>
      </w:r>
      <w:r w:rsidRPr="00186D29">
        <w:rPr>
          <w:sz w:val="28"/>
          <w:szCs w:val="28"/>
        </w:rPr>
        <w:t xml:space="preserve">35 </w:t>
      </w:r>
      <w:r w:rsidRPr="00186D29">
        <w:rPr>
          <w:color w:val="000000"/>
          <w:sz w:val="28"/>
          <w:szCs w:val="28"/>
          <w:lang w:bidi="ru-RU"/>
        </w:rPr>
        <w:t>лет (включительно), являющийся членом отраслевого профсоюза</w:t>
      </w:r>
      <w:r w:rsidRPr="00186D29">
        <w:rPr>
          <w:sz w:val="28"/>
          <w:szCs w:val="28"/>
        </w:rPr>
        <w:t>.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60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 xml:space="preserve">Кандидатура председателя Молодежного Совета согласовывается Президиумом </w:t>
      </w:r>
      <w:r w:rsidRPr="00186D29">
        <w:rPr>
          <w:sz w:val="28"/>
          <w:szCs w:val="28"/>
        </w:rPr>
        <w:t xml:space="preserve">Гродненского городского комитета профсоюза </w:t>
      </w:r>
      <w:r w:rsidRPr="00186D29">
        <w:rPr>
          <w:color w:val="000000"/>
          <w:sz w:val="28"/>
          <w:szCs w:val="28"/>
          <w:lang w:bidi="ru-RU"/>
        </w:rPr>
        <w:t xml:space="preserve">и утверждается на заседании Молодежного Совета большинством голосов от общего числа присутствующих. 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60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lastRenderedPageBreak/>
        <w:t>Заместител</w:t>
      </w:r>
      <w:r w:rsidRPr="00186D29">
        <w:rPr>
          <w:sz w:val="28"/>
          <w:szCs w:val="28"/>
        </w:rPr>
        <w:t>ь</w:t>
      </w:r>
      <w:r w:rsidRPr="00186D29">
        <w:rPr>
          <w:color w:val="000000"/>
          <w:sz w:val="28"/>
          <w:szCs w:val="28"/>
          <w:lang w:bidi="ru-RU"/>
        </w:rPr>
        <w:t xml:space="preserve"> председателя и секретарь избираются на заседании Молодежного Совета большинством голосов от общего числа присутствующих.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60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Изменения в составе Молодежного Совета производятся по мере необходимости на заседании Молодежного Совета.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60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 xml:space="preserve">В состав Молодежного Совета входят не более </w:t>
      </w:r>
      <w:r w:rsidRPr="00186D29">
        <w:rPr>
          <w:sz w:val="28"/>
          <w:szCs w:val="28"/>
        </w:rPr>
        <w:t>2</w:t>
      </w:r>
      <w:r w:rsidRPr="00186D29">
        <w:rPr>
          <w:color w:val="000000"/>
          <w:sz w:val="28"/>
          <w:szCs w:val="28"/>
          <w:lang w:bidi="ru-RU"/>
        </w:rPr>
        <w:t xml:space="preserve"> работников </w:t>
      </w:r>
      <w:r w:rsidRPr="00186D29">
        <w:rPr>
          <w:sz w:val="28"/>
          <w:szCs w:val="28"/>
        </w:rPr>
        <w:t>Гродненского городского комитета</w:t>
      </w:r>
      <w:r w:rsidRPr="00186D29">
        <w:rPr>
          <w:color w:val="000000"/>
          <w:sz w:val="28"/>
          <w:szCs w:val="28"/>
          <w:lang w:bidi="ru-RU"/>
        </w:rPr>
        <w:t>, обеспечивающих проведение заседаний Молодежного Совета и взаимод</w:t>
      </w:r>
      <w:r w:rsidRPr="00186D29">
        <w:rPr>
          <w:sz w:val="28"/>
          <w:szCs w:val="28"/>
        </w:rPr>
        <w:t>ействие с руководящими органами.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60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 xml:space="preserve">Молодежный Совет </w:t>
      </w:r>
      <w:r w:rsidRPr="00186D29">
        <w:rPr>
          <w:sz w:val="28"/>
          <w:szCs w:val="28"/>
        </w:rPr>
        <w:t xml:space="preserve">определяет ответственных </w:t>
      </w:r>
      <w:r w:rsidRPr="00186D29">
        <w:rPr>
          <w:color w:val="000000"/>
          <w:sz w:val="28"/>
          <w:szCs w:val="28"/>
          <w:lang w:bidi="ru-RU"/>
        </w:rPr>
        <w:t xml:space="preserve"> по приоритетным направлениям деятельности, которые возглавляют члены Молодежного Совета, избираемые на первом заседании Молодежного Совета.</w:t>
      </w:r>
    </w:p>
    <w:p w:rsidR="009562AB" w:rsidRPr="00186D29" w:rsidRDefault="009562AB" w:rsidP="009562AB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60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Полномочия члена Молодежного Совета прекращаются досрочно в случаях: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1165"/>
        </w:tabs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 xml:space="preserve">16.1. </w:t>
      </w:r>
      <w:r w:rsidRPr="00186D29">
        <w:rPr>
          <w:color w:val="000000"/>
          <w:sz w:val="28"/>
          <w:szCs w:val="28"/>
          <w:lang w:bidi="ru-RU"/>
        </w:rPr>
        <w:t>письменного заявления о сложении полномочий;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1165"/>
        </w:tabs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 xml:space="preserve">16.2. </w:t>
      </w:r>
      <w:r w:rsidRPr="00186D29">
        <w:rPr>
          <w:color w:val="000000"/>
          <w:sz w:val="28"/>
          <w:szCs w:val="28"/>
          <w:lang w:bidi="ru-RU"/>
        </w:rPr>
        <w:t>достижения возраста 36 лег;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1165"/>
        </w:tabs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 xml:space="preserve">16.3. </w:t>
      </w:r>
      <w:r w:rsidRPr="00186D29">
        <w:rPr>
          <w:color w:val="000000"/>
          <w:sz w:val="28"/>
          <w:szCs w:val="28"/>
          <w:lang w:bidi="ru-RU"/>
        </w:rPr>
        <w:t xml:space="preserve">за совершение действий, дискредитирующих </w:t>
      </w:r>
      <w:r w:rsidRPr="00186D29">
        <w:rPr>
          <w:sz w:val="28"/>
          <w:szCs w:val="28"/>
        </w:rPr>
        <w:t xml:space="preserve">Молодежный Совет, </w:t>
      </w:r>
      <w:r w:rsidRPr="00186D29">
        <w:rPr>
          <w:color w:val="000000"/>
          <w:sz w:val="28"/>
          <w:szCs w:val="28"/>
          <w:lang w:bidi="ru-RU"/>
        </w:rPr>
        <w:t>нарушение действующего законодательства Республики Беларусь, настоящего Положения, решений руководящих и рабочих органов ФПБ;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1165"/>
        </w:tabs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 xml:space="preserve">16.4. </w:t>
      </w:r>
      <w:r w:rsidRPr="00186D29">
        <w:rPr>
          <w:color w:val="000000"/>
          <w:sz w:val="28"/>
          <w:szCs w:val="28"/>
          <w:lang w:bidi="ru-RU"/>
        </w:rPr>
        <w:t xml:space="preserve">в случае </w:t>
      </w:r>
      <w:r w:rsidRPr="00186D29">
        <w:rPr>
          <w:sz w:val="28"/>
          <w:szCs w:val="28"/>
        </w:rPr>
        <w:t>трехкратного</w:t>
      </w:r>
      <w:r w:rsidRPr="00186D29">
        <w:rPr>
          <w:color w:val="000000"/>
          <w:sz w:val="28"/>
          <w:szCs w:val="28"/>
          <w:lang w:bidi="ru-RU"/>
        </w:rPr>
        <w:t xml:space="preserve"> отсутствия подряд на заседаниях Молодежного Совета по неуважительным причинам.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1165"/>
        </w:tabs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>17.</w:t>
      </w:r>
      <w:r w:rsidRPr="00186D29">
        <w:rPr>
          <w:color w:val="000000"/>
          <w:sz w:val="28"/>
          <w:szCs w:val="28"/>
          <w:lang w:bidi="ru-RU"/>
        </w:rPr>
        <w:t>В случае досрочного прекращения полномочий члена</w:t>
      </w:r>
      <w:r w:rsidRPr="00186D29">
        <w:rPr>
          <w:sz w:val="28"/>
          <w:szCs w:val="28"/>
        </w:rPr>
        <w:t xml:space="preserve"> </w:t>
      </w:r>
      <w:r w:rsidRPr="00186D29">
        <w:rPr>
          <w:color w:val="000000"/>
          <w:sz w:val="28"/>
          <w:szCs w:val="28"/>
          <w:lang w:bidi="ru-RU"/>
        </w:rPr>
        <w:t xml:space="preserve">Молодежного Совета, </w:t>
      </w:r>
      <w:r w:rsidRPr="00186D29">
        <w:rPr>
          <w:sz w:val="28"/>
          <w:szCs w:val="28"/>
        </w:rPr>
        <w:t>учреждение,</w:t>
      </w:r>
      <w:r w:rsidRPr="00186D29">
        <w:rPr>
          <w:color w:val="000000"/>
          <w:sz w:val="28"/>
          <w:szCs w:val="28"/>
          <w:lang w:bidi="ru-RU"/>
        </w:rPr>
        <w:t xml:space="preserve"> делегировавш</w:t>
      </w:r>
      <w:r w:rsidRPr="00186D29">
        <w:rPr>
          <w:sz w:val="28"/>
          <w:szCs w:val="28"/>
        </w:rPr>
        <w:t>ее</w:t>
      </w:r>
      <w:r w:rsidRPr="00186D29">
        <w:rPr>
          <w:color w:val="000000"/>
          <w:sz w:val="28"/>
          <w:szCs w:val="28"/>
          <w:lang w:bidi="ru-RU"/>
        </w:rPr>
        <w:t xml:space="preserve"> кандидата в течение месяца представляет новую кандидатуру для включения в состав Молодежного Совета</w:t>
      </w:r>
      <w:r w:rsidRPr="00186D29">
        <w:rPr>
          <w:sz w:val="28"/>
          <w:szCs w:val="28"/>
        </w:rPr>
        <w:t>.</w:t>
      </w:r>
      <w:r w:rsidRPr="00186D29">
        <w:rPr>
          <w:color w:val="000000"/>
          <w:sz w:val="28"/>
          <w:szCs w:val="28"/>
          <w:lang w:bidi="ru-RU"/>
        </w:rPr>
        <w:t xml:space="preserve"> Представленная кандидатура утверждается на очередном заседании Молодежного Совета.</w:t>
      </w:r>
    </w:p>
    <w:p w:rsidR="009562AB" w:rsidRDefault="009562AB" w:rsidP="009562AB">
      <w:pPr>
        <w:pStyle w:val="20"/>
        <w:shd w:val="clear" w:color="auto" w:fill="auto"/>
        <w:tabs>
          <w:tab w:val="left" w:pos="1165"/>
        </w:tabs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>17.</w:t>
      </w:r>
      <w:r w:rsidRPr="00186D29">
        <w:rPr>
          <w:color w:val="000000"/>
          <w:sz w:val="28"/>
          <w:szCs w:val="28"/>
          <w:lang w:bidi="ru-RU"/>
        </w:rPr>
        <w:t>Председатель Молодежного Совета:</w:t>
      </w:r>
    </w:p>
    <w:p w:rsidR="009562AB" w:rsidRDefault="009562AB" w:rsidP="009562AB">
      <w:pPr>
        <w:pStyle w:val="20"/>
        <w:shd w:val="clear" w:color="auto" w:fill="auto"/>
        <w:tabs>
          <w:tab w:val="left" w:pos="1165"/>
        </w:tabs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>17.1.</w:t>
      </w:r>
      <w:r w:rsidRPr="00186D29">
        <w:rPr>
          <w:color w:val="000000"/>
          <w:sz w:val="28"/>
          <w:szCs w:val="28"/>
          <w:lang w:bidi="ru-RU"/>
        </w:rPr>
        <w:t xml:space="preserve">организует работу по выполнению решений Молодежного Совета, постановлений Президиума </w:t>
      </w:r>
      <w:r w:rsidRPr="00186D29">
        <w:rPr>
          <w:sz w:val="28"/>
          <w:szCs w:val="28"/>
        </w:rPr>
        <w:t>Гродненского городского комитета</w:t>
      </w:r>
      <w:r w:rsidRPr="00186D29">
        <w:rPr>
          <w:color w:val="000000"/>
          <w:sz w:val="28"/>
          <w:szCs w:val="28"/>
          <w:lang w:bidi="ru-RU"/>
        </w:rPr>
        <w:t>, направленных на реализацию молодежной политики, в рамках полномочий Молодежного Совета;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1165"/>
        </w:tabs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>17.2.</w:t>
      </w:r>
      <w:r w:rsidRPr="00186D29">
        <w:rPr>
          <w:color w:val="000000"/>
          <w:sz w:val="28"/>
          <w:szCs w:val="28"/>
          <w:lang w:bidi="ru-RU"/>
        </w:rPr>
        <w:t>собирает и проводит заседания Молодежного Совета;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>17.3.</w:t>
      </w:r>
      <w:r w:rsidRPr="00186D29">
        <w:rPr>
          <w:color w:val="000000"/>
          <w:sz w:val="28"/>
          <w:szCs w:val="28"/>
          <w:lang w:bidi="ru-RU"/>
        </w:rPr>
        <w:t>представляет интересы молодежи в органах государственной власти и управления;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>17.4.</w:t>
      </w:r>
      <w:r w:rsidRPr="00186D29">
        <w:rPr>
          <w:color w:val="000000"/>
          <w:sz w:val="28"/>
          <w:szCs w:val="28"/>
          <w:lang w:bidi="ru-RU"/>
        </w:rPr>
        <w:t>принимает участие в организации, подготовке и проведении мероприятий, проводимых</w:t>
      </w:r>
      <w:r w:rsidRPr="00186D29">
        <w:rPr>
          <w:sz w:val="28"/>
          <w:szCs w:val="28"/>
        </w:rPr>
        <w:t xml:space="preserve"> ЦК, ОК отраслевого профсоюза и </w:t>
      </w:r>
      <w:r w:rsidRPr="00186D29">
        <w:rPr>
          <w:color w:val="000000"/>
          <w:sz w:val="28"/>
          <w:szCs w:val="28"/>
          <w:lang w:bidi="ru-RU"/>
        </w:rPr>
        <w:t>Федерацией профсоюзов Беларуси по вопросам молодежной политики;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>17.5.</w:t>
      </w:r>
      <w:r w:rsidRPr="00186D29">
        <w:rPr>
          <w:color w:val="000000"/>
          <w:sz w:val="28"/>
          <w:szCs w:val="28"/>
          <w:lang w:bidi="ru-RU"/>
        </w:rPr>
        <w:t>обобщает опыт работы международных и региональных молодежных советов, способствует распространению положительного опыта работы молодежной политики через информационные бюллетени профсоюзов и другие средства массовой информации;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>17.6.</w:t>
      </w:r>
      <w:r w:rsidRPr="00186D29">
        <w:rPr>
          <w:color w:val="000000"/>
          <w:sz w:val="28"/>
          <w:szCs w:val="28"/>
          <w:lang w:bidi="ru-RU"/>
        </w:rPr>
        <w:t>координирует деятельность членов Молодежного Совета между заседаниями.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1037"/>
        </w:tabs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 xml:space="preserve">18. </w:t>
      </w:r>
      <w:r w:rsidRPr="00186D29">
        <w:rPr>
          <w:color w:val="000000"/>
          <w:sz w:val="28"/>
          <w:szCs w:val="28"/>
          <w:lang w:bidi="ru-RU"/>
        </w:rPr>
        <w:t xml:space="preserve">Срок полномочий председателя, заместителей председателя и секретаря Молодежного Совета </w:t>
      </w:r>
      <w:r w:rsidRPr="00186D29">
        <w:rPr>
          <w:sz w:val="28"/>
          <w:szCs w:val="28"/>
        </w:rPr>
        <w:t>на срок полномочий Президиума Гродненского городского комитета.</w:t>
      </w:r>
    </w:p>
    <w:p w:rsidR="009562AB" w:rsidRPr="00186D29" w:rsidRDefault="009562AB" w:rsidP="009562AB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186D29">
        <w:rPr>
          <w:sz w:val="28"/>
          <w:szCs w:val="28"/>
        </w:rPr>
        <w:t xml:space="preserve">19. </w:t>
      </w:r>
      <w:r w:rsidRPr="00186D29">
        <w:rPr>
          <w:color w:val="000000"/>
          <w:sz w:val="28"/>
          <w:szCs w:val="28"/>
          <w:lang w:bidi="ru-RU"/>
        </w:rPr>
        <w:t xml:space="preserve">Председатель Молодежного Совета и его заместители могут досрочно сложить свои полномочия по собственной инициативе либо по требованию не менее двух третей членов Молодежного Совета. Решения о досрочном </w:t>
      </w:r>
      <w:r w:rsidRPr="00186D29">
        <w:rPr>
          <w:color w:val="000000"/>
          <w:sz w:val="28"/>
          <w:szCs w:val="28"/>
          <w:lang w:bidi="ru-RU"/>
        </w:rPr>
        <w:lastRenderedPageBreak/>
        <w:t>прекращении их полномочий в иных случаях принимаются соответствующими органами, наделившими их полномочиями.</w:t>
      </w:r>
    </w:p>
    <w:p w:rsidR="009562AB" w:rsidRPr="00186D29" w:rsidRDefault="009562AB" w:rsidP="009562AB">
      <w:pPr>
        <w:pStyle w:val="20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</w:p>
    <w:p w:rsidR="009562AB" w:rsidRDefault="009562AB" w:rsidP="009562AB">
      <w:pPr>
        <w:pStyle w:val="20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Формы деятельности Молодежного Совета</w:t>
      </w:r>
    </w:p>
    <w:p w:rsidR="009562AB" w:rsidRPr="00186D29" w:rsidRDefault="009562AB" w:rsidP="009562AB">
      <w:pPr>
        <w:pStyle w:val="20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</w:p>
    <w:p w:rsidR="009562AB" w:rsidRPr="00186D29" w:rsidRDefault="009562AB" w:rsidP="009562AB">
      <w:pPr>
        <w:pStyle w:val="20"/>
        <w:shd w:val="clear" w:color="auto" w:fill="auto"/>
        <w:tabs>
          <w:tab w:val="left" w:pos="1001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sz w:val="28"/>
          <w:szCs w:val="28"/>
        </w:rPr>
        <w:t xml:space="preserve">20. </w:t>
      </w:r>
      <w:r w:rsidRPr="00186D29">
        <w:rPr>
          <w:color w:val="000000"/>
          <w:sz w:val="28"/>
          <w:szCs w:val="28"/>
          <w:lang w:bidi="ru-RU"/>
        </w:rPr>
        <w:t>Основной формой деятельности Молодежного Совета является заседание. Заседания Молодежного Совета проводятся по мере необходимости, но не реже одного раза в квартал, и считаются правомочными, если на них присутствует не менее половины от общего числа членов Молодежного Совета.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1001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sz w:val="28"/>
          <w:szCs w:val="28"/>
        </w:rPr>
        <w:t>21.</w:t>
      </w:r>
      <w:r w:rsidRPr="00186D29">
        <w:rPr>
          <w:color w:val="000000"/>
          <w:sz w:val="28"/>
          <w:szCs w:val="28"/>
          <w:lang w:bidi="ru-RU"/>
        </w:rPr>
        <w:t>В периоды между заседаниями Молодежный Совет осуществляет свою деятельность посредством официальной переписки, мобильной связи, интернета и электронной почты.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1001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sz w:val="28"/>
          <w:szCs w:val="28"/>
        </w:rPr>
        <w:t>22.</w:t>
      </w:r>
      <w:r w:rsidRPr="00186D29">
        <w:rPr>
          <w:color w:val="000000"/>
          <w:sz w:val="28"/>
          <w:szCs w:val="28"/>
          <w:lang w:bidi="ru-RU"/>
        </w:rPr>
        <w:t>В периоды между заседаниями Молодежный Совет проводит свою работу и решает поставленные задачи по приоритетным направлениям деятельности на заседаниях комиссий в соответствии с их компетенцией.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1001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sz w:val="28"/>
          <w:szCs w:val="28"/>
        </w:rPr>
        <w:t>23.</w:t>
      </w:r>
      <w:r w:rsidRPr="00186D29">
        <w:rPr>
          <w:color w:val="000000"/>
          <w:sz w:val="28"/>
          <w:szCs w:val="28"/>
          <w:lang w:bidi="ru-RU"/>
        </w:rPr>
        <w:t>Деятельностью Молодежного Совета руководит председатель Молодежного Совета, а в отсутствие председателя по его поручению —</w:t>
      </w:r>
      <w:r w:rsidRPr="00186D29">
        <w:rPr>
          <w:sz w:val="28"/>
          <w:szCs w:val="28"/>
        </w:rPr>
        <w:t xml:space="preserve"> </w:t>
      </w:r>
      <w:r w:rsidRPr="00186D29">
        <w:rPr>
          <w:color w:val="000000"/>
          <w:sz w:val="28"/>
          <w:szCs w:val="28"/>
          <w:lang w:bidi="ru-RU"/>
        </w:rPr>
        <w:t>заместител</w:t>
      </w:r>
      <w:r w:rsidRPr="00186D29">
        <w:rPr>
          <w:sz w:val="28"/>
          <w:szCs w:val="28"/>
        </w:rPr>
        <w:t>ь</w:t>
      </w:r>
      <w:r w:rsidRPr="00186D29">
        <w:rPr>
          <w:color w:val="000000"/>
          <w:sz w:val="28"/>
          <w:szCs w:val="28"/>
          <w:lang w:bidi="ru-RU"/>
        </w:rPr>
        <w:t xml:space="preserve"> председателя Молодежного Совета.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0"/>
        </w:tabs>
        <w:spacing w:after="0" w:line="240" w:lineRule="auto"/>
        <w:ind w:firstLine="426"/>
        <w:rPr>
          <w:sz w:val="28"/>
          <w:szCs w:val="28"/>
        </w:rPr>
      </w:pPr>
      <w:r w:rsidRPr="00186D29">
        <w:rPr>
          <w:sz w:val="28"/>
          <w:szCs w:val="28"/>
        </w:rPr>
        <w:t>24.</w:t>
      </w:r>
      <w:r w:rsidRPr="00186D29">
        <w:rPr>
          <w:color w:val="000000"/>
          <w:sz w:val="28"/>
          <w:szCs w:val="28"/>
          <w:lang w:bidi="ru-RU"/>
        </w:rPr>
        <w:t xml:space="preserve">Председатель Молодежного Совета подотчетен Молодежному Совету, Президиуму </w:t>
      </w:r>
      <w:r w:rsidRPr="00186D29">
        <w:rPr>
          <w:sz w:val="28"/>
          <w:szCs w:val="28"/>
        </w:rPr>
        <w:t xml:space="preserve">горкому профсоюза </w:t>
      </w:r>
      <w:r w:rsidRPr="00186D29">
        <w:rPr>
          <w:color w:val="000000"/>
          <w:sz w:val="28"/>
          <w:szCs w:val="28"/>
          <w:lang w:bidi="ru-RU"/>
        </w:rPr>
        <w:t>и Председателю</w:t>
      </w:r>
      <w:r w:rsidRPr="00186D29">
        <w:rPr>
          <w:sz w:val="28"/>
          <w:szCs w:val="28"/>
        </w:rPr>
        <w:t>.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0"/>
        </w:tabs>
        <w:spacing w:after="0" w:line="240" w:lineRule="auto"/>
        <w:ind w:firstLine="426"/>
        <w:rPr>
          <w:sz w:val="28"/>
          <w:szCs w:val="28"/>
        </w:rPr>
      </w:pPr>
      <w:r w:rsidRPr="00186D29">
        <w:rPr>
          <w:sz w:val="28"/>
          <w:szCs w:val="28"/>
        </w:rPr>
        <w:t>25.</w:t>
      </w:r>
      <w:r w:rsidRPr="00186D29">
        <w:rPr>
          <w:color w:val="000000"/>
          <w:sz w:val="28"/>
          <w:szCs w:val="28"/>
          <w:lang w:bidi="ru-RU"/>
        </w:rPr>
        <w:t>Решения Молодежного Совета оформляются в виде протоколов.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0"/>
        </w:tabs>
        <w:spacing w:after="0" w:line="240" w:lineRule="auto"/>
        <w:ind w:firstLine="426"/>
        <w:rPr>
          <w:sz w:val="28"/>
          <w:szCs w:val="28"/>
        </w:rPr>
      </w:pPr>
      <w:r w:rsidRPr="00186D29">
        <w:rPr>
          <w:sz w:val="28"/>
          <w:szCs w:val="28"/>
        </w:rPr>
        <w:t xml:space="preserve">26. </w:t>
      </w:r>
      <w:r w:rsidRPr="00186D29">
        <w:rPr>
          <w:color w:val="000000"/>
          <w:sz w:val="28"/>
          <w:szCs w:val="28"/>
          <w:lang w:bidi="ru-RU"/>
        </w:rPr>
        <w:t>Решения Молодежного Совета, принятые в соответствии с его компетенцией, носят рекомендательный характер.</w:t>
      </w:r>
    </w:p>
    <w:p w:rsidR="009562AB" w:rsidRPr="00186D29" w:rsidRDefault="009562AB" w:rsidP="009562AB">
      <w:pPr>
        <w:pStyle w:val="20"/>
        <w:shd w:val="clear" w:color="auto" w:fill="auto"/>
        <w:spacing w:after="0" w:line="240" w:lineRule="auto"/>
        <w:ind w:firstLine="580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 xml:space="preserve">В случае придания обязательности решение утверждается Президиумом </w:t>
      </w:r>
      <w:r w:rsidRPr="00186D29">
        <w:rPr>
          <w:sz w:val="28"/>
          <w:szCs w:val="28"/>
        </w:rPr>
        <w:t>Гродненского городского комитета Белорусского профсоюза работников образования и науки.</w:t>
      </w:r>
    </w:p>
    <w:p w:rsidR="009562AB" w:rsidRDefault="009562AB" w:rsidP="009562AB">
      <w:pPr>
        <w:pStyle w:val="20"/>
        <w:shd w:val="clear" w:color="auto" w:fill="auto"/>
        <w:spacing w:after="0" w:line="240" w:lineRule="auto"/>
        <w:ind w:right="20" w:firstLine="580"/>
        <w:jc w:val="center"/>
        <w:rPr>
          <w:sz w:val="28"/>
          <w:szCs w:val="28"/>
        </w:rPr>
      </w:pPr>
      <w:r w:rsidRPr="00186D29">
        <w:rPr>
          <w:color w:val="000000"/>
          <w:sz w:val="28"/>
          <w:szCs w:val="28"/>
          <w:lang w:bidi="ru-RU"/>
        </w:rPr>
        <w:t>Заключительные положения</w:t>
      </w:r>
    </w:p>
    <w:p w:rsidR="009562AB" w:rsidRPr="00186D29" w:rsidRDefault="009562AB" w:rsidP="009562AB">
      <w:pPr>
        <w:pStyle w:val="20"/>
        <w:shd w:val="clear" w:color="auto" w:fill="auto"/>
        <w:spacing w:after="0" w:line="240" w:lineRule="auto"/>
        <w:ind w:right="20" w:firstLine="580"/>
        <w:jc w:val="center"/>
        <w:rPr>
          <w:sz w:val="28"/>
          <w:szCs w:val="28"/>
        </w:rPr>
      </w:pPr>
    </w:p>
    <w:p w:rsidR="009562AB" w:rsidRPr="00186D29" w:rsidRDefault="009562AB" w:rsidP="009562AB">
      <w:pPr>
        <w:pStyle w:val="20"/>
        <w:shd w:val="clear" w:color="auto" w:fill="auto"/>
        <w:tabs>
          <w:tab w:val="left" w:pos="1001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sz w:val="28"/>
          <w:szCs w:val="28"/>
        </w:rPr>
        <w:t>27.</w:t>
      </w:r>
      <w:r w:rsidRPr="00186D29">
        <w:rPr>
          <w:color w:val="000000"/>
          <w:sz w:val="28"/>
          <w:szCs w:val="28"/>
          <w:lang w:bidi="ru-RU"/>
        </w:rPr>
        <w:t xml:space="preserve">Изменения и дополнения, вносимые в настоящее Положение, утверждаются на Президиуме </w:t>
      </w:r>
      <w:r w:rsidRPr="00186D29">
        <w:rPr>
          <w:sz w:val="28"/>
          <w:szCs w:val="28"/>
        </w:rPr>
        <w:t>городского комитета.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1001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sz w:val="28"/>
          <w:szCs w:val="28"/>
        </w:rPr>
        <w:t>28.</w:t>
      </w:r>
      <w:r w:rsidRPr="00186D29">
        <w:rPr>
          <w:color w:val="000000"/>
          <w:sz w:val="28"/>
          <w:szCs w:val="28"/>
          <w:lang w:bidi="ru-RU"/>
        </w:rPr>
        <w:t xml:space="preserve">Материально-техническое и организационное обеспечение работы Молодежного Совета осуществляют </w:t>
      </w:r>
      <w:r w:rsidRPr="00186D29">
        <w:rPr>
          <w:sz w:val="28"/>
          <w:szCs w:val="28"/>
        </w:rPr>
        <w:t>городской комитет</w:t>
      </w:r>
    </w:p>
    <w:p w:rsidR="009562AB" w:rsidRPr="00186D29" w:rsidRDefault="009562AB" w:rsidP="009562AB">
      <w:pPr>
        <w:pStyle w:val="20"/>
        <w:shd w:val="clear" w:color="auto" w:fill="auto"/>
        <w:tabs>
          <w:tab w:val="left" w:pos="1001"/>
        </w:tabs>
        <w:spacing w:after="0" w:line="240" w:lineRule="auto"/>
        <w:ind w:firstLine="580"/>
        <w:rPr>
          <w:sz w:val="28"/>
          <w:szCs w:val="28"/>
        </w:rPr>
      </w:pPr>
      <w:r w:rsidRPr="00186D29">
        <w:rPr>
          <w:sz w:val="28"/>
          <w:szCs w:val="28"/>
        </w:rPr>
        <w:t xml:space="preserve">29. </w:t>
      </w:r>
      <w:r w:rsidRPr="00186D29">
        <w:rPr>
          <w:color w:val="000000"/>
          <w:sz w:val="28"/>
          <w:szCs w:val="28"/>
          <w:lang w:bidi="ru-RU"/>
        </w:rPr>
        <w:t xml:space="preserve">Финансирование деятельности Молодежного Совета осуществляется за счет средств </w:t>
      </w:r>
      <w:r w:rsidRPr="00186D29">
        <w:rPr>
          <w:sz w:val="28"/>
          <w:szCs w:val="28"/>
        </w:rPr>
        <w:t>городского комитета профсоюза.</w:t>
      </w:r>
    </w:p>
    <w:p w:rsidR="00914DAB" w:rsidRDefault="00914DAB"/>
    <w:sectPr w:rsidR="00914DAB" w:rsidSect="003E6820">
      <w:headerReference w:type="default" r:id="rId5"/>
      <w:pgSz w:w="11907" w:h="16839" w:code="9"/>
      <w:pgMar w:top="1103" w:right="462" w:bottom="503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532"/>
      <w:docPartObj>
        <w:docPartGallery w:val="Page Numbers (Top of Page)"/>
        <w:docPartUnique/>
      </w:docPartObj>
    </w:sdtPr>
    <w:sdtEndPr/>
    <w:sdtContent>
      <w:p w:rsidR="00BB183E" w:rsidRDefault="00914DAB">
        <w:pPr>
          <w:pStyle w:val="a3"/>
          <w:jc w:val="center"/>
        </w:pPr>
      </w:p>
      <w:p w:rsidR="00BB183E" w:rsidRDefault="00914DAB" w:rsidP="00BB183E">
        <w:pPr>
          <w:pStyle w:val="a3"/>
          <w:jc w:val="center"/>
        </w:pPr>
        <w:r w:rsidRPr="00BB183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B183E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BB183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E6820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BB183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080"/>
    <w:multiLevelType w:val="multilevel"/>
    <w:tmpl w:val="D7707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2AB"/>
    <w:rsid w:val="003E6820"/>
    <w:rsid w:val="00532641"/>
    <w:rsid w:val="00914DAB"/>
    <w:rsid w:val="009562AB"/>
    <w:rsid w:val="00FD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62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2AB"/>
    <w:pPr>
      <w:widowControl w:val="0"/>
      <w:shd w:val="clear" w:color="auto" w:fill="FFFFFF"/>
      <w:spacing w:after="60" w:line="194" w:lineRule="exact"/>
      <w:ind w:hanging="5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9562A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9562AB"/>
    <w:rPr>
      <w:rFonts w:ascii="Tahoma" w:eastAsia="Tahoma" w:hAnsi="Tahoma" w:cs="Tahoma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9562AB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1314</Words>
  <Characters>7496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2022-01-25T11:53:00Z</cp:lastPrinted>
  <dcterms:created xsi:type="dcterms:W3CDTF">2022-01-25T11:02:00Z</dcterms:created>
  <dcterms:modified xsi:type="dcterms:W3CDTF">2022-01-25T11:53:00Z</dcterms:modified>
</cp:coreProperties>
</file>